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EAEFF5"/>
        <w:tblCellMar>
          <w:left w:w="0" w:type="dxa"/>
          <w:right w:w="0" w:type="dxa"/>
        </w:tblCellMar>
        <w:tblLook w:val="04A0" w:firstRow="1" w:lastRow="0" w:firstColumn="1" w:lastColumn="0" w:noHBand="0" w:noVBand="1"/>
      </w:tblPr>
      <w:tblGrid>
        <w:gridCol w:w="2250"/>
        <w:gridCol w:w="180"/>
        <w:gridCol w:w="6930"/>
      </w:tblGrid>
      <w:tr w:rsidR="00E83401" w:rsidRPr="00E83401" w:rsidTr="00E83401">
        <w:trPr>
          <w:tblCellSpacing w:w="0" w:type="dxa"/>
        </w:trPr>
        <w:tc>
          <w:tcPr>
            <w:tcW w:w="0" w:type="auto"/>
            <w:shd w:val="clear" w:color="auto" w:fill="EAEFF5"/>
            <w:noWrap/>
            <w:hideMark/>
          </w:tcPr>
          <w:p w:rsidR="00E83401" w:rsidRPr="00E83401" w:rsidRDefault="00E83401" w:rsidP="00E83401">
            <w:pPr>
              <w:spacing w:after="0" w:line="240" w:lineRule="auto"/>
              <w:jc w:val="right"/>
              <w:rPr>
                <w:rFonts w:ascii="Tahoma" w:eastAsia="Times New Roman" w:hAnsi="Tahoma" w:cs="Tahoma"/>
                <w:sz w:val="24"/>
                <w:szCs w:val="24"/>
              </w:rPr>
            </w:pPr>
            <w:r w:rsidRPr="00E83401">
              <w:rPr>
                <w:rFonts w:ascii="Tahoma" w:eastAsia="Times New Roman" w:hAnsi="Tahoma" w:cs="Tahoma"/>
                <w:color w:val="3C3C3C"/>
                <w:sz w:val="18"/>
                <w:szCs w:val="18"/>
              </w:rPr>
              <w:t>Job Posting Title</w:t>
            </w:r>
          </w:p>
        </w:tc>
        <w:tc>
          <w:tcPr>
            <w:tcW w:w="180" w:type="dxa"/>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3CD31179" wp14:editId="778CFEAA">
                  <wp:extent cx="114300" cy="114300"/>
                  <wp:effectExtent l="0" t="0" r="0" b="0"/>
                  <wp:docPr id="1" name="Picture 1"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EAEFF5"/>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b/>
                <w:bCs/>
                <w:color w:val="3C3C3C"/>
                <w:sz w:val="18"/>
                <w:szCs w:val="18"/>
              </w:rPr>
              <w:t>IRC85574</w:t>
            </w:r>
            <w:r w:rsidRPr="00E83401">
              <w:rPr>
                <w:rFonts w:ascii="Tahoma" w:eastAsia="Times New Roman" w:hAnsi="Tahoma" w:cs="Tahoma"/>
                <w:noProof/>
                <w:sz w:val="24"/>
                <w:szCs w:val="24"/>
              </w:rPr>
              <w:drawing>
                <wp:inline distT="0" distB="0" distL="0" distR="0" wp14:anchorId="08521F35" wp14:editId="60FB19C9">
                  <wp:extent cx="47625" cy="47625"/>
                  <wp:effectExtent l="0" t="0" r="0" b="0"/>
                  <wp:docPr id="2" name="Picture 2"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bookmarkStart w:id="0" w:name="_GoBack"/>
            <w:bookmarkEnd w:id="0"/>
          </w:p>
        </w:tc>
      </w:tr>
      <w:tr w:rsidR="00E83401" w:rsidRPr="00E83401" w:rsidTr="00E83401">
        <w:trPr>
          <w:tblCellSpacing w:w="0" w:type="dxa"/>
        </w:trPr>
        <w:tc>
          <w:tcPr>
            <w:tcW w:w="0" w:type="auto"/>
            <w:shd w:val="clear" w:color="auto" w:fill="EAEFF5"/>
            <w:noWrap/>
            <w:hideMark/>
          </w:tcPr>
          <w:p w:rsidR="00E83401" w:rsidRPr="00E83401" w:rsidRDefault="00E83401" w:rsidP="00E83401">
            <w:pPr>
              <w:spacing w:after="0" w:line="240" w:lineRule="auto"/>
              <w:jc w:val="right"/>
              <w:rPr>
                <w:rFonts w:ascii="Tahoma" w:eastAsia="Times New Roman" w:hAnsi="Tahoma" w:cs="Tahoma"/>
                <w:sz w:val="24"/>
                <w:szCs w:val="24"/>
              </w:rPr>
            </w:pPr>
            <w:r w:rsidRPr="00E83401">
              <w:rPr>
                <w:rFonts w:ascii="Tahoma" w:eastAsia="Times New Roman" w:hAnsi="Tahoma" w:cs="Tahoma"/>
                <w:color w:val="3C3C3C"/>
                <w:sz w:val="18"/>
                <w:szCs w:val="18"/>
              </w:rPr>
              <w:t>Job Title</w:t>
            </w:r>
          </w:p>
        </w:tc>
        <w:tc>
          <w:tcPr>
            <w:tcW w:w="180" w:type="dxa"/>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5183FC56" wp14:editId="57514EB5">
                  <wp:extent cx="114300" cy="114300"/>
                  <wp:effectExtent l="0" t="0" r="0" b="0"/>
                  <wp:docPr id="3" name="Picture 3"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EAEFF5"/>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b/>
                <w:bCs/>
                <w:color w:val="3C3C3C"/>
                <w:sz w:val="18"/>
                <w:szCs w:val="18"/>
              </w:rPr>
              <w:t>School Psychologist - John Rolfe Middle School</w:t>
            </w:r>
            <w:r w:rsidRPr="00E83401">
              <w:rPr>
                <w:rFonts w:ascii="Tahoma" w:eastAsia="Times New Roman" w:hAnsi="Tahoma" w:cs="Tahoma"/>
                <w:noProof/>
                <w:sz w:val="24"/>
                <w:szCs w:val="24"/>
              </w:rPr>
              <w:drawing>
                <wp:inline distT="0" distB="0" distL="0" distR="0" wp14:anchorId="4F743F0A" wp14:editId="0BABF06E">
                  <wp:extent cx="47625" cy="47625"/>
                  <wp:effectExtent l="0" t="0" r="0" b="0"/>
                  <wp:docPr id="4" name="Picture 4"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noWrap/>
            <w:hideMark/>
          </w:tcPr>
          <w:p w:rsidR="00E83401" w:rsidRPr="00E83401" w:rsidRDefault="00E83401" w:rsidP="00E83401">
            <w:pPr>
              <w:spacing w:after="0" w:line="240" w:lineRule="auto"/>
              <w:jc w:val="right"/>
              <w:rPr>
                <w:rFonts w:ascii="Tahoma" w:eastAsia="Times New Roman" w:hAnsi="Tahoma" w:cs="Tahoma"/>
                <w:sz w:val="24"/>
                <w:szCs w:val="24"/>
              </w:rPr>
            </w:pPr>
            <w:r w:rsidRPr="00E83401">
              <w:rPr>
                <w:rFonts w:ascii="Tahoma" w:eastAsia="Times New Roman" w:hAnsi="Tahoma" w:cs="Tahoma"/>
                <w:color w:val="3C3C3C"/>
                <w:sz w:val="18"/>
                <w:szCs w:val="18"/>
              </w:rPr>
              <w:t>Organization Name</w:t>
            </w:r>
          </w:p>
        </w:tc>
        <w:tc>
          <w:tcPr>
            <w:tcW w:w="180" w:type="dxa"/>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39A34DA2" wp14:editId="37651FEB">
                  <wp:extent cx="114300" cy="114300"/>
                  <wp:effectExtent l="0" t="0" r="0" b="0"/>
                  <wp:docPr id="5" name="Picture 5"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EAEFF5"/>
            <w:hideMark/>
          </w:tcPr>
          <w:p w:rsidR="00E83401" w:rsidRPr="00E83401" w:rsidRDefault="001754C8" w:rsidP="001754C8">
            <w:pPr>
              <w:spacing w:after="0" w:line="240" w:lineRule="auto"/>
              <w:rPr>
                <w:rFonts w:ascii="Tahoma" w:eastAsia="Times New Roman" w:hAnsi="Tahoma" w:cs="Tahoma"/>
                <w:sz w:val="24"/>
                <w:szCs w:val="24"/>
              </w:rPr>
            </w:pPr>
            <w:r>
              <w:rPr>
                <w:rFonts w:ascii="Tahoma" w:eastAsia="Times New Roman" w:hAnsi="Tahoma" w:cs="Tahoma"/>
                <w:b/>
                <w:bCs/>
                <w:color w:val="3C3C3C"/>
                <w:sz w:val="18"/>
                <w:szCs w:val="18"/>
              </w:rPr>
              <w:t>HCPS - Psychological Services (immediate opening)</w:t>
            </w:r>
            <w:r w:rsidR="00E83401" w:rsidRPr="00E83401">
              <w:rPr>
                <w:rFonts w:ascii="Tahoma" w:eastAsia="Times New Roman" w:hAnsi="Tahoma" w:cs="Tahoma"/>
                <w:noProof/>
                <w:sz w:val="24"/>
                <w:szCs w:val="24"/>
              </w:rPr>
              <w:drawing>
                <wp:inline distT="0" distB="0" distL="0" distR="0" wp14:anchorId="48E60203" wp14:editId="363A39C1">
                  <wp:extent cx="47625" cy="47625"/>
                  <wp:effectExtent l="0" t="0" r="0" b="0"/>
                  <wp:docPr id="6" name="Picture 6"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noWrap/>
            <w:hideMark/>
          </w:tcPr>
          <w:p w:rsidR="00E83401" w:rsidRPr="00E83401" w:rsidRDefault="00E83401" w:rsidP="00E83401">
            <w:pPr>
              <w:spacing w:after="0" w:line="240" w:lineRule="auto"/>
              <w:jc w:val="right"/>
              <w:rPr>
                <w:rFonts w:ascii="Tahoma" w:eastAsia="Times New Roman" w:hAnsi="Tahoma" w:cs="Tahoma"/>
                <w:sz w:val="24"/>
                <w:szCs w:val="24"/>
              </w:rPr>
            </w:pPr>
            <w:r w:rsidRPr="00E83401">
              <w:rPr>
                <w:rFonts w:ascii="Tahoma" w:eastAsia="Times New Roman" w:hAnsi="Tahoma" w:cs="Tahoma"/>
                <w:color w:val="3C3C3C"/>
                <w:sz w:val="18"/>
                <w:szCs w:val="18"/>
              </w:rPr>
              <w:t>About Us</w:t>
            </w:r>
          </w:p>
        </w:tc>
        <w:tc>
          <w:tcPr>
            <w:tcW w:w="180" w:type="dxa"/>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3AE815D7" wp14:editId="641E9B80">
                  <wp:extent cx="114300" cy="114300"/>
                  <wp:effectExtent l="0" t="0" r="0" b="0"/>
                  <wp:docPr id="7" name="Picture 7"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EAEFF5"/>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749AB065" wp14:editId="25990CD1">
                  <wp:extent cx="47625" cy="47625"/>
                  <wp:effectExtent l="0" t="0" r="0" b="0"/>
                  <wp:docPr id="8" name="Picture 8"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200" w:line="240" w:lineRule="auto"/>
              <w:rPr>
                <w:rFonts w:ascii="Arial" w:eastAsia="Times New Roman" w:hAnsi="Arial" w:cs="Arial"/>
                <w:sz w:val="20"/>
                <w:szCs w:val="20"/>
              </w:rPr>
            </w:pPr>
            <w:r w:rsidRPr="00E83401">
              <w:rPr>
                <w:rFonts w:ascii="Arial" w:eastAsia="Times New Roman" w:hAnsi="Arial" w:cs="Arial"/>
                <w:sz w:val="20"/>
                <w:szCs w:val="20"/>
              </w:rPr>
              <w:t>Henrico County Public Schools is one of the six largest county public school divisions in Virginia with a nationally recognized educational program.  Henrico County is a suburban community surrounding the city of Richmond, VA.  We are 104 miles from the Atlantic Ocean to the east; 94 miles from the scenic Sky Line Drive to the west; 106 miles from Washington, D.C. to the north; and 75 miles from the North Carolina border to the south.</w:t>
            </w:r>
          </w:p>
          <w:p w:rsidR="00E83401" w:rsidRPr="00E83401" w:rsidRDefault="00E83401" w:rsidP="00E83401">
            <w:pPr>
              <w:spacing w:after="200" w:line="240" w:lineRule="auto"/>
              <w:rPr>
                <w:rFonts w:ascii="Arial" w:eastAsia="Times New Roman" w:hAnsi="Arial" w:cs="Arial"/>
                <w:sz w:val="20"/>
                <w:szCs w:val="20"/>
              </w:rPr>
            </w:pPr>
            <w:r w:rsidRPr="00E83401">
              <w:rPr>
                <w:rFonts w:ascii="Arial" w:eastAsia="Times New Roman" w:hAnsi="Arial" w:cs="Arial"/>
                <w:b/>
                <w:bCs/>
                <w:sz w:val="20"/>
                <w:szCs w:val="20"/>
              </w:rPr>
              <w:t>Our Mission:</w:t>
            </w:r>
          </w:p>
          <w:p w:rsidR="00E83401" w:rsidRPr="00E83401" w:rsidRDefault="00E83401" w:rsidP="00E83401">
            <w:pPr>
              <w:spacing w:after="360" w:line="240" w:lineRule="auto"/>
              <w:rPr>
                <w:rFonts w:ascii="Arial" w:eastAsia="Times New Roman" w:hAnsi="Arial" w:cs="Arial"/>
                <w:sz w:val="20"/>
                <w:szCs w:val="20"/>
              </w:rPr>
            </w:pPr>
            <w:r w:rsidRPr="00E83401">
              <w:rPr>
                <w:rFonts w:ascii="Arial" w:eastAsia="Times New Roman" w:hAnsi="Arial" w:cs="Arial"/>
                <w:sz w:val="20"/>
                <w:szCs w:val="20"/>
              </w:rPr>
              <w:t>Henrico County Public Schools, an innovative leader in educational excellence, will actively engage our students in diverse learning experiences that inspire and empower them to become contributing citizens.</w:t>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Arial" w:eastAsia="Times New Roman" w:hAnsi="Arial" w:cs="Arial"/>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noWrap/>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color w:val="3C3C3C"/>
                <w:sz w:val="18"/>
                <w:szCs w:val="18"/>
              </w:rPr>
              <w:t>General Statement of Duties</w:t>
            </w:r>
          </w:p>
        </w:tc>
        <w:tc>
          <w:tcPr>
            <w:tcW w:w="180" w:type="dxa"/>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6D6E03FB" wp14:editId="60E410D8">
                  <wp:extent cx="114300" cy="114300"/>
                  <wp:effectExtent l="0" t="0" r="0" b="0"/>
                  <wp:docPr id="9" name="Picture 9"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EAEFF5"/>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309BA69A" wp14:editId="7F491841">
                  <wp:extent cx="47625" cy="47625"/>
                  <wp:effectExtent l="0" t="0" r="0" b="0"/>
                  <wp:docPr id="10" name="Picture 10"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ind w:right="180"/>
              <w:rPr>
                <w:rFonts w:ascii="Tahoma" w:eastAsia="Times New Roman" w:hAnsi="Tahoma" w:cs="Tahoma"/>
                <w:sz w:val="24"/>
                <w:szCs w:val="24"/>
              </w:rPr>
            </w:pPr>
            <w:r w:rsidRPr="00E83401">
              <w:rPr>
                <w:rFonts w:ascii="Arial" w:eastAsia="Times New Roman" w:hAnsi="Arial" w:cs="Arial"/>
                <w:b/>
                <w:bCs/>
                <w:sz w:val="20"/>
                <w:szCs w:val="20"/>
              </w:rPr>
              <w:t>This posting is open until filled</w:t>
            </w:r>
            <w:r w:rsidRPr="00E83401">
              <w:rPr>
                <w:rFonts w:ascii="Arial" w:eastAsia="Times New Roman" w:hAnsi="Arial" w:cs="Arial"/>
                <w:sz w:val="20"/>
                <w:szCs w:val="20"/>
              </w:rPr>
              <w:t>.  To provide psycho-educational support for students who attend </w:t>
            </w:r>
            <w:r w:rsidRPr="00E83401">
              <w:rPr>
                <w:rFonts w:ascii="Arial" w:eastAsia="Times New Roman" w:hAnsi="Arial" w:cs="Arial"/>
                <w:b/>
                <w:bCs/>
                <w:sz w:val="20"/>
                <w:szCs w:val="20"/>
              </w:rPr>
              <w:t>John Rolfe Middle School. </w:t>
            </w:r>
            <w:r w:rsidRPr="00E83401">
              <w:rPr>
                <w:rFonts w:ascii="Arial" w:eastAsia="Times New Roman" w:hAnsi="Arial" w:cs="Arial"/>
                <w:sz w:val="20"/>
                <w:szCs w:val="20"/>
              </w:rPr>
              <w:t xml:space="preserve">To provide direct service </w:t>
            </w:r>
            <w:r w:rsidR="001754C8">
              <w:rPr>
                <w:rFonts w:ascii="Arial" w:eastAsia="Times New Roman" w:hAnsi="Arial" w:cs="Arial"/>
                <w:sz w:val="20"/>
                <w:szCs w:val="20"/>
              </w:rPr>
              <w:t xml:space="preserve">(evaluation and counseling) </w:t>
            </w:r>
            <w:r w:rsidRPr="00E83401">
              <w:rPr>
                <w:rFonts w:ascii="Arial" w:eastAsia="Times New Roman" w:hAnsi="Arial" w:cs="Arial"/>
                <w:sz w:val="20"/>
                <w:szCs w:val="20"/>
              </w:rPr>
              <w:t xml:space="preserve">to students who have academic and social difficulties in the traditional school setting, as well as to provide direct service </w:t>
            </w:r>
            <w:r w:rsidR="001754C8">
              <w:rPr>
                <w:rFonts w:ascii="Arial" w:eastAsia="Times New Roman" w:hAnsi="Arial" w:cs="Arial"/>
                <w:sz w:val="20"/>
                <w:szCs w:val="20"/>
              </w:rPr>
              <w:t xml:space="preserve">(evaluation and counseling) </w:t>
            </w:r>
            <w:r w:rsidRPr="00E83401">
              <w:rPr>
                <w:rFonts w:ascii="Arial" w:eastAsia="Times New Roman" w:hAnsi="Arial" w:cs="Arial"/>
                <w:sz w:val="20"/>
                <w:szCs w:val="20"/>
              </w:rPr>
              <w:t>to students who struggle with significant behavioral, emotional, and/or mental health issues. Candidates are expected to work collaboratively with building administration, school staff, and assigned school social worker to meet the social-emotional and academic needs of students. Familiarity with education law and special education regulations preferred.  Knowledge of available community resources preferred.  Flexibility is required to work with diversity of individuals in a variety of circumstances; analyze data utilizing defined but different processes.  Problem solving is required to analyze issues and create action plans.  Other duties such as:</w:t>
            </w:r>
          </w:p>
          <w:p w:rsidR="00E83401" w:rsidRPr="00E83401" w:rsidRDefault="00E83401" w:rsidP="00E83401">
            <w:pPr>
              <w:numPr>
                <w:ilvl w:val="0"/>
                <w:numId w:val="1"/>
              </w:numPr>
              <w:spacing w:before="100" w:beforeAutospacing="1" w:after="100" w:afterAutospacing="1" w:line="240" w:lineRule="auto"/>
              <w:rPr>
                <w:rFonts w:ascii="Tahoma" w:eastAsia="Times New Roman" w:hAnsi="Tahoma" w:cs="Tahoma"/>
                <w:sz w:val="24"/>
                <w:szCs w:val="24"/>
              </w:rPr>
            </w:pPr>
            <w:r w:rsidRPr="00E83401">
              <w:rPr>
                <w:rFonts w:ascii="Arial" w:eastAsia="Times New Roman" w:hAnsi="Arial" w:cs="Arial"/>
                <w:sz w:val="20"/>
                <w:szCs w:val="20"/>
              </w:rPr>
              <w:t>Serves on various school-based student assistance committees</w:t>
            </w:r>
          </w:p>
          <w:p w:rsidR="00E83401" w:rsidRPr="00E83401" w:rsidRDefault="00E83401" w:rsidP="00E83401">
            <w:pPr>
              <w:numPr>
                <w:ilvl w:val="0"/>
                <w:numId w:val="1"/>
              </w:numPr>
              <w:spacing w:before="100" w:beforeAutospacing="1" w:after="100" w:afterAutospacing="1" w:line="240" w:lineRule="auto"/>
              <w:rPr>
                <w:rFonts w:ascii="Tahoma" w:eastAsia="Times New Roman" w:hAnsi="Tahoma" w:cs="Tahoma"/>
                <w:sz w:val="24"/>
                <w:szCs w:val="24"/>
              </w:rPr>
            </w:pPr>
            <w:r w:rsidRPr="00E83401">
              <w:rPr>
                <w:rFonts w:ascii="Arial" w:eastAsia="Times New Roman" w:hAnsi="Arial" w:cs="Arial"/>
                <w:sz w:val="20"/>
                <w:szCs w:val="20"/>
              </w:rPr>
              <w:t>Provides school faculty training on positive behavior supports; warning signs for students at-risk for serious emotional behavior</w:t>
            </w:r>
          </w:p>
          <w:p w:rsidR="00E83401" w:rsidRPr="00E83401" w:rsidRDefault="00E83401" w:rsidP="00E83401">
            <w:pPr>
              <w:numPr>
                <w:ilvl w:val="0"/>
                <w:numId w:val="1"/>
              </w:numPr>
              <w:spacing w:before="100" w:beforeAutospacing="1" w:after="100" w:afterAutospacing="1" w:line="240" w:lineRule="auto"/>
              <w:rPr>
                <w:rFonts w:ascii="Tahoma" w:eastAsia="Times New Roman" w:hAnsi="Tahoma" w:cs="Tahoma"/>
                <w:sz w:val="24"/>
                <w:szCs w:val="24"/>
              </w:rPr>
            </w:pPr>
            <w:r w:rsidRPr="00E83401">
              <w:rPr>
                <w:rFonts w:ascii="Arial" w:eastAsia="Times New Roman" w:hAnsi="Arial" w:cs="Arial"/>
                <w:sz w:val="20"/>
                <w:szCs w:val="20"/>
              </w:rPr>
              <w:t>Conducts functional behavior assessments</w:t>
            </w:r>
          </w:p>
          <w:p w:rsidR="00E83401" w:rsidRPr="00E83401" w:rsidRDefault="00E83401" w:rsidP="00E83401">
            <w:pPr>
              <w:numPr>
                <w:ilvl w:val="0"/>
                <w:numId w:val="1"/>
              </w:numPr>
              <w:spacing w:before="100" w:beforeAutospacing="1" w:after="100" w:afterAutospacing="1" w:line="240" w:lineRule="auto"/>
              <w:rPr>
                <w:rFonts w:ascii="Tahoma" w:eastAsia="Times New Roman" w:hAnsi="Tahoma" w:cs="Tahoma"/>
                <w:sz w:val="24"/>
                <w:szCs w:val="24"/>
              </w:rPr>
            </w:pPr>
            <w:r w:rsidRPr="00E83401">
              <w:rPr>
                <w:rFonts w:ascii="Arial" w:eastAsia="Times New Roman" w:hAnsi="Arial" w:cs="Arial"/>
                <w:sz w:val="20"/>
                <w:szCs w:val="20"/>
              </w:rPr>
              <w:t xml:space="preserve">Provides </w:t>
            </w:r>
            <w:r>
              <w:rPr>
                <w:rFonts w:ascii="Arial" w:eastAsia="Times New Roman" w:hAnsi="Arial" w:cs="Arial"/>
                <w:sz w:val="20"/>
                <w:szCs w:val="20"/>
              </w:rPr>
              <w:t>individual and group counseling targeting</w:t>
            </w:r>
            <w:r w:rsidRPr="00E83401">
              <w:rPr>
                <w:rFonts w:ascii="Arial" w:eastAsia="Times New Roman" w:hAnsi="Arial" w:cs="Arial"/>
                <w:sz w:val="20"/>
                <w:szCs w:val="20"/>
              </w:rPr>
              <w:t xml:space="preserve"> behavioral intervention strategies</w:t>
            </w:r>
            <w:r>
              <w:rPr>
                <w:rFonts w:ascii="Arial" w:eastAsia="Times New Roman" w:hAnsi="Arial" w:cs="Arial"/>
                <w:sz w:val="20"/>
                <w:szCs w:val="20"/>
              </w:rPr>
              <w:t xml:space="preserve"> and improved coping strategies</w:t>
            </w:r>
          </w:p>
          <w:p w:rsidR="00E83401" w:rsidRPr="00E83401" w:rsidRDefault="00E83401" w:rsidP="00E83401">
            <w:pPr>
              <w:numPr>
                <w:ilvl w:val="0"/>
                <w:numId w:val="1"/>
              </w:numPr>
              <w:spacing w:before="100" w:beforeAutospacing="1" w:after="100" w:afterAutospacing="1" w:line="240" w:lineRule="auto"/>
              <w:rPr>
                <w:rFonts w:ascii="Tahoma" w:eastAsia="Times New Roman" w:hAnsi="Tahoma" w:cs="Tahoma"/>
                <w:sz w:val="24"/>
                <w:szCs w:val="24"/>
              </w:rPr>
            </w:pPr>
            <w:r w:rsidRPr="00E83401">
              <w:rPr>
                <w:rFonts w:ascii="Arial" w:eastAsia="Times New Roman" w:hAnsi="Arial" w:cs="Arial"/>
                <w:sz w:val="20"/>
                <w:szCs w:val="20"/>
              </w:rPr>
              <w:t xml:space="preserve">Completes </w:t>
            </w:r>
            <w:r w:rsidR="00513023">
              <w:rPr>
                <w:rFonts w:ascii="Arial" w:eastAsia="Times New Roman" w:hAnsi="Arial" w:cs="Arial"/>
                <w:sz w:val="20"/>
                <w:szCs w:val="20"/>
              </w:rPr>
              <w:t xml:space="preserve">psychoeducational </w:t>
            </w:r>
            <w:r w:rsidRPr="00E83401">
              <w:rPr>
                <w:rFonts w:ascii="Arial" w:eastAsia="Times New Roman" w:hAnsi="Arial" w:cs="Arial"/>
                <w:sz w:val="20"/>
                <w:szCs w:val="20"/>
              </w:rPr>
              <w:t>evaluations and other assessments for students referred for exceptional education services</w:t>
            </w:r>
          </w:p>
          <w:p w:rsidR="00E83401" w:rsidRPr="00E83401" w:rsidRDefault="00E83401" w:rsidP="00E83401">
            <w:pPr>
              <w:numPr>
                <w:ilvl w:val="0"/>
                <w:numId w:val="1"/>
              </w:numPr>
              <w:spacing w:before="100" w:beforeAutospacing="1" w:after="100" w:afterAutospacing="1" w:line="240" w:lineRule="auto"/>
              <w:rPr>
                <w:rFonts w:ascii="Tahoma" w:eastAsia="Times New Roman" w:hAnsi="Tahoma" w:cs="Tahoma"/>
                <w:sz w:val="24"/>
                <w:szCs w:val="24"/>
              </w:rPr>
            </w:pPr>
            <w:r w:rsidRPr="00E83401">
              <w:rPr>
                <w:rFonts w:ascii="Arial" w:eastAsia="Times New Roman" w:hAnsi="Arial" w:cs="Arial"/>
                <w:sz w:val="20"/>
                <w:szCs w:val="20"/>
              </w:rPr>
              <w:t>Serves on school safety and crisis team</w:t>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before="100" w:beforeAutospacing="1" w:after="100" w:afterAutospacing="1" w:line="240" w:lineRule="auto"/>
              <w:ind w:left="720"/>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noWrap/>
            <w:hideMark/>
          </w:tcPr>
          <w:p w:rsidR="00E83401" w:rsidRDefault="00E83401" w:rsidP="00E83401">
            <w:pPr>
              <w:spacing w:after="0" w:line="240" w:lineRule="auto"/>
              <w:jc w:val="right"/>
              <w:rPr>
                <w:rFonts w:ascii="Tahoma" w:eastAsia="Times New Roman" w:hAnsi="Tahoma" w:cs="Tahoma"/>
                <w:color w:val="3C3C3C"/>
                <w:sz w:val="18"/>
                <w:szCs w:val="18"/>
              </w:rPr>
            </w:pPr>
          </w:p>
          <w:p w:rsidR="00E83401" w:rsidRDefault="00E83401" w:rsidP="00E83401">
            <w:pPr>
              <w:spacing w:after="0" w:line="240" w:lineRule="auto"/>
              <w:jc w:val="right"/>
              <w:rPr>
                <w:rFonts w:ascii="Tahoma" w:eastAsia="Times New Roman" w:hAnsi="Tahoma" w:cs="Tahoma"/>
                <w:color w:val="3C3C3C"/>
                <w:sz w:val="18"/>
                <w:szCs w:val="18"/>
              </w:rPr>
            </w:pPr>
          </w:p>
          <w:p w:rsidR="00E83401" w:rsidRDefault="00E83401" w:rsidP="00E83401">
            <w:pPr>
              <w:spacing w:after="0" w:line="240" w:lineRule="auto"/>
              <w:jc w:val="right"/>
              <w:rPr>
                <w:rFonts w:ascii="Tahoma" w:eastAsia="Times New Roman" w:hAnsi="Tahoma" w:cs="Tahoma"/>
                <w:color w:val="3C3C3C"/>
                <w:sz w:val="18"/>
                <w:szCs w:val="18"/>
              </w:rPr>
            </w:pPr>
          </w:p>
          <w:p w:rsidR="00E83401" w:rsidRDefault="00E83401" w:rsidP="00E83401">
            <w:pPr>
              <w:spacing w:after="0" w:line="240" w:lineRule="auto"/>
              <w:jc w:val="right"/>
              <w:rPr>
                <w:rFonts w:ascii="Tahoma" w:eastAsia="Times New Roman" w:hAnsi="Tahoma" w:cs="Tahoma"/>
                <w:color w:val="3C3C3C"/>
                <w:sz w:val="18"/>
                <w:szCs w:val="18"/>
              </w:rPr>
            </w:pPr>
          </w:p>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color w:val="3C3C3C"/>
                <w:sz w:val="18"/>
                <w:szCs w:val="18"/>
              </w:rPr>
              <w:t>Essential Duties</w:t>
            </w:r>
          </w:p>
        </w:tc>
        <w:tc>
          <w:tcPr>
            <w:tcW w:w="180" w:type="dxa"/>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lastRenderedPageBreak/>
              <w:drawing>
                <wp:inline distT="0" distB="0" distL="0" distR="0" wp14:anchorId="5E532382" wp14:editId="42DEEDE0">
                  <wp:extent cx="114300" cy="114300"/>
                  <wp:effectExtent l="0" t="0" r="0" b="0"/>
                  <wp:docPr id="11" name="Picture 11"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EAEFF5"/>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36860998" wp14:editId="0EA5C212">
                  <wp:extent cx="47625" cy="47625"/>
                  <wp:effectExtent l="0" t="0" r="0" b="0"/>
                  <wp:docPr id="12" name="Picture 12"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numPr>
                <w:ilvl w:val="0"/>
                <w:numId w:val="2"/>
              </w:numPr>
              <w:spacing w:before="100" w:beforeAutospacing="1" w:after="100" w:afterAutospacing="1" w:line="240" w:lineRule="atLeast"/>
              <w:ind w:left="1601"/>
              <w:rPr>
                <w:rFonts w:ascii="Tahoma" w:eastAsia="Times New Roman" w:hAnsi="Tahoma" w:cs="Tahoma"/>
                <w:sz w:val="24"/>
                <w:szCs w:val="24"/>
              </w:rPr>
            </w:pPr>
            <w:r w:rsidRPr="00E83401">
              <w:rPr>
                <w:rFonts w:ascii="Arial" w:eastAsia="Times New Roman" w:hAnsi="Arial" w:cs="Arial"/>
                <w:sz w:val="20"/>
                <w:szCs w:val="20"/>
              </w:rPr>
              <w:t>Conducts assessments of students experiencing academic and social adjustment problems in compliance with federal, state, and local laws and regulations for exceptional education services.</w:t>
            </w:r>
          </w:p>
          <w:p w:rsidR="00E83401" w:rsidRPr="00E83401" w:rsidRDefault="00E83401" w:rsidP="00E83401">
            <w:pPr>
              <w:numPr>
                <w:ilvl w:val="0"/>
                <w:numId w:val="2"/>
              </w:numPr>
              <w:spacing w:before="100" w:beforeAutospacing="1" w:after="100" w:afterAutospacing="1" w:line="240" w:lineRule="atLeast"/>
              <w:ind w:left="1601"/>
              <w:rPr>
                <w:rFonts w:ascii="Tahoma" w:eastAsia="Times New Roman" w:hAnsi="Tahoma" w:cs="Tahoma"/>
                <w:sz w:val="24"/>
                <w:szCs w:val="24"/>
              </w:rPr>
            </w:pPr>
            <w:r w:rsidRPr="00E83401">
              <w:rPr>
                <w:rFonts w:ascii="Arial" w:eastAsia="Times New Roman" w:hAnsi="Arial" w:cs="Arial"/>
                <w:sz w:val="20"/>
                <w:szCs w:val="20"/>
              </w:rPr>
              <w:t>Complete psycho-educational evaluations and other assessments in compliance with mandated timelines.</w:t>
            </w:r>
          </w:p>
          <w:p w:rsidR="00E83401" w:rsidRPr="00E83401" w:rsidRDefault="00E83401" w:rsidP="00E83401">
            <w:pPr>
              <w:numPr>
                <w:ilvl w:val="0"/>
                <w:numId w:val="2"/>
              </w:numPr>
              <w:spacing w:before="100" w:beforeAutospacing="1" w:after="100" w:afterAutospacing="1" w:line="240" w:lineRule="atLeast"/>
              <w:ind w:left="1601"/>
              <w:rPr>
                <w:rFonts w:ascii="Tahoma" w:eastAsia="Times New Roman" w:hAnsi="Tahoma" w:cs="Tahoma"/>
                <w:sz w:val="24"/>
                <w:szCs w:val="24"/>
              </w:rPr>
            </w:pPr>
            <w:r w:rsidRPr="00E83401">
              <w:rPr>
                <w:rFonts w:ascii="Arial" w:eastAsia="Times New Roman" w:hAnsi="Arial" w:cs="Arial"/>
                <w:sz w:val="20"/>
                <w:szCs w:val="20"/>
              </w:rPr>
              <w:t>Collaborates with teachers, school social worker, administrators, and other school personnel to provide research-based strategies, intervention and progress monitoring to address academic and behavioral needs of students.</w:t>
            </w:r>
          </w:p>
          <w:p w:rsidR="00E83401" w:rsidRPr="00E83401" w:rsidRDefault="00E83401" w:rsidP="00E83401">
            <w:pPr>
              <w:numPr>
                <w:ilvl w:val="0"/>
                <w:numId w:val="2"/>
              </w:numPr>
              <w:spacing w:before="100" w:beforeAutospacing="1" w:after="100" w:afterAutospacing="1" w:line="240" w:lineRule="atLeast"/>
              <w:ind w:left="1601"/>
              <w:rPr>
                <w:rFonts w:ascii="Tahoma" w:eastAsia="Times New Roman" w:hAnsi="Tahoma" w:cs="Tahoma"/>
                <w:sz w:val="24"/>
                <w:szCs w:val="24"/>
              </w:rPr>
            </w:pPr>
            <w:r w:rsidRPr="00E83401">
              <w:rPr>
                <w:rFonts w:ascii="Arial" w:eastAsia="Times New Roman" w:hAnsi="Arial" w:cs="Arial"/>
                <w:sz w:val="20"/>
                <w:szCs w:val="20"/>
              </w:rPr>
              <w:t>Performs structured observations of students in the school setting to resolve problems with learning and/or behavior.</w:t>
            </w:r>
          </w:p>
          <w:p w:rsidR="00E83401" w:rsidRPr="00E83401" w:rsidRDefault="00E83401" w:rsidP="00E83401">
            <w:pPr>
              <w:numPr>
                <w:ilvl w:val="0"/>
                <w:numId w:val="2"/>
              </w:numPr>
              <w:spacing w:before="100" w:beforeAutospacing="1" w:after="100" w:afterAutospacing="1" w:line="240" w:lineRule="atLeast"/>
              <w:ind w:left="1601"/>
              <w:rPr>
                <w:rFonts w:ascii="Tahoma" w:eastAsia="Times New Roman" w:hAnsi="Tahoma" w:cs="Tahoma"/>
                <w:sz w:val="24"/>
                <w:szCs w:val="24"/>
              </w:rPr>
            </w:pPr>
            <w:r w:rsidRPr="00E83401">
              <w:rPr>
                <w:rFonts w:ascii="Arial" w:eastAsia="Times New Roman" w:hAnsi="Arial" w:cs="Arial"/>
                <w:sz w:val="20"/>
                <w:szCs w:val="20"/>
              </w:rPr>
              <w:t>Consults with teachers, administrators and other school personnel to help them better understand and work with individual behavior.</w:t>
            </w:r>
          </w:p>
          <w:p w:rsidR="00E83401" w:rsidRPr="00E83401" w:rsidRDefault="00E83401" w:rsidP="00E83401">
            <w:pPr>
              <w:numPr>
                <w:ilvl w:val="0"/>
                <w:numId w:val="2"/>
              </w:numPr>
              <w:spacing w:before="100" w:beforeAutospacing="1" w:after="100" w:afterAutospacing="1" w:line="240" w:lineRule="atLeast"/>
              <w:ind w:left="1601"/>
              <w:rPr>
                <w:rFonts w:ascii="Tahoma" w:eastAsia="Times New Roman" w:hAnsi="Tahoma" w:cs="Tahoma"/>
                <w:sz w:val="24"/>
                <w:szCs w:val="24"/>
              </w:rPr>
            </w:pPr>
            <w:r w:rsidRPr="00E83401">
              <w:rPr>
                <w:rFonts w:ascii="Arial" w:eastAsia="Times New Roman" w:hAnsi="Arial" w:cs="Arial"/>
                <w:sz w:val="20"/>
                <w:szCs w:val="20"/>
              </w:rPr>
              <w:t>Develops and implements targeted behavior strategies/interventions to support student emotional needs and improve behavior and academic achievement.</w:t>
            </w:r>
          </w:p>
          <w:p w:rsidR="00E83401" w:rsidRPr="00E83401" w:rsidRDefault="00E83401" w:rsidP="00E83401">
            <w:pPr>
              <w:numPr>
                <w:ilvl w:val="0"/>
                <w:numId w:val="2"/>
              </w:numPr>
              <w:spacing w:before="100" w:beforeAutospacing="1" w:after="100" w:afterAutospacing="1" w:line="240" w:lineRule="atLeast"/>
              <w:ind w:left="1601"/>
              <w:rPr>
                <w:rFonts w:ascii="Tahoma" w:eastAsia="Times New Roman" w:hAnsi="Tahoma" w:cs="Tahoma"/>
                <w:sz w:val="24"/>
                <w:szCs w:val="24"/>
              </w:rPr>
            </w:pPr>
            <w:r w:rsidRPr="00E83401">
              <w:rPr>
                <w:rFonts w:ascii="Arial" w:eastAsia="Times New Roman" w:hAnsi="Arial" w:cs="Arial"/>
                <w:sz w:val="20"/>
                <w:szCs w:val="20"/>
              </w:rPr>
              <w:t>Completes student risk assessments.</w:t>
            </w:r>
          </w:p>
          <w:p w:rsidR="00E83401" w:rsidRPr="00E83401" w:rsidRDefault="00E83401" w:rsidP="00E83401">
            <w:pPr>
              <w:numPr>
                <w:ilvl w:val="0"/>
                <w:numId w:val="2"/>
              </w:numPr>
              <w:spacing w:before="100" w:beforeAutospacing="1" w:after="100" w:afterAutospacing="1" w:line="240" w:lineRule="atLeast"/>
              <w:ind w:left="1601"/>
              <w:rPr>
                <w:rFonts w:ascii="Tahoma" w:eastAsia="Times New Roman" w:hAnsi="Tahoma" w:cs="Tahoma"/>
                <w:sz w:val="24"/>
                <w:szCs w:val="24"/>
              </w:rPr>
            </w:pPr>
            <w:r w:rsidRPr="00E83401">
              <w:rPr>
                <w:rFonts w:ascii="Arial" w:eastAsia="Times New Roman" w:hAnsi="Arial" w:cs="Arial"/>
                <w:sz w:val="20"/>
                <w:szCs w:val="20"/>
              </w:rPr>
              <w:t>Serves as member or school-based student assistance teams; special education eligibility committees and on school safety and crisis intervention teams. </w:t>
            </w:r>
          </w:p>
          <w:p w:rsidR="00E83401" w:rsidRPr="00E83401" w:rsidRDefault="00E83401" w:rsidP="00E83401">
            <w:pPr>
              <w:numPr>
                <w:ilvl w:val="0"/>
                <w:numId w:val="2"/>
              </w:numPr>
              <w:spacing w:before="100" w:beforeAutospacing="1" w:after="100" w:afterAutospacing="1" w:line="240" w:lineRule="atLeast"/>
              <w:ind w:left="1601"/>
              <w:rPr>
                <w:rFonts w:ascii="Tahoma" w:eastAsia="Times New Roman" w:hAnsi="Tahoma" w:cs="Tahoma"/>
                <w:sz w:val="24"/>
                <w:szCs w:val="24"/>
              </w:rPr>
            </w:pPr>
            <w:r w:rsidRPr="00E83401">
              <w:rPr>
                <w:rFonts w:ascii="Arial" w:eastAsia="Times New Roman" w:hAnsi="Arial" w:cs="Arial"/>
                <w:sz w:val="20"/>
                <w:szCs w:val="20"/>
              </w:rPr>
              <w:t>Provides individual and/or group counseling for students including anger management and crisis intervention services that include grief counseling and debriefing for students and school staff.</w:t>
            </w:r>
          </w:p>
          <w:p w:rsidR="00E83401" w:rsidRPr="00E83401" w:rsidRDefault="00E83401" w:rsidP="00E83401">
            <w:pPr>
              <w:numPr>
                <w:ilvl w:val="0"/>
                <w:numId w:val="2"/>
              </w:numPr>
              <w:spacing w:before="100" w:beforeAutospacing="1" w:after="100" w:afterAutospacing="1" w:line="240" w:lineRule="atLeast"/>
              <w:ind w:left="1601"/>
              <w:rPr>
                <w:rFonts w:ascii="Tahoma" w:eastAsia="Times New Roman" w:hAnsi="Tahoma" w:cs="Tahoma"/>
                <w:sz w:val="24"/>
                <w:szCs w:val="24"/>
              </w:rPr>
            </w:pPr>
            <w:r w:rsidRPr="00E83401">
              <w:rPr>
                <w:rFonts w:ascii="Arial" w:eastAsia="Times New Roman" w:hAnsi="Arial" w:cs="Arial"/>
                <w:sz w:val="20"/>
                <w:szCs w:val="20"/>
              </w:rPr>
              <w:t>Creates individual treatment plans.</w:t>
            </w:r>
          </w:p>
          <w:p w:rsidR="00E83401" w:rsidRPr="00E83401" w:rsidRDefault="00E83401" w:rsidP="00E83401">
            <w:pPr>
              <w:numPr>
                <w:ilvl w:val="0"/>
                <w:numId w:val="2"/>
              </w:numPr>
              <w:spacing w:before="100" w:beforeAutospacing="1" w:after="100" w:afterAutospacing="1" w:line="240" w:lineRule="atLeast"/>
              <w:ind w:left="1601"/>
              <w:rPr>
                <w:rFonts w:ascii="Tahoma" w:eastAsia="Times New Roman" w:hAnsi="Tahoma" w:cs="Tahoma"/>
                <w:sz w:val="24"/>
                <w:szCs w:val="24"/>
              </w:rPr>
            </w:pPr>
            <w:r w:rsidRPr="00E83401">
              <w:rPr>
                <w:rFonts w:ascii="Arial" w:eastAsia="Times New Roman" w:hAnsi="Arial" w:cs="Arial"/>
                <w:sz w:val="20"/>
                <w:szCs w:val="20"/>
              </w:rPr>
              <w:t>Provides case management services to implement a comprehensive student service plan at school, home, and in the community.</w:t>
            </w:r>
          </w:p>
          <w:p w:rsidR="00E83401" w:rsidRPr="00E83401" w:rsidRDefault="00E83401" w:rsidP="00E83401">
            <w:pPr>
              <w:numPr>
                <w:ilvl w:val="0"/>
                <w:numId w:val="2"/>
              </w:numPr>
              <w:spacing w:before="100" w:beforeAutospacing="1" w:after="100" w:afterAutospacing="1" w:line="240" w:lineRule="atLeast"/>
              <w:ind w:left="1601"/>
              <w:rPr>
                <w:rFonts w:ascii="Tahoma" w:eastAsia="Times New Roman" w:hAnsi="Tahoma" w:cs="Tahoma"/>
                <w:sz w:val="24"/>
                <w:szCs w:val="24"/>
              </w:rPr>
            </w:pPr>
            <w:r w:rsidRPr="00E83401">
              <w:rPr>
                <w:rFonts w:ascii="Arial" w:eastAsia="Times New Roman" w:hAnsi="Arial" w:cs="Arial"/>
                <w:sz w:val="20"/>
                <w:szCs w:val="20"/>
              </w:rPr>
              <w:t>Performs other duties as assigned.</w:t>
            </w:r>
          </w:p>
          <w:p w:rsidR="00E83401" w:rsidRPr="00E83401" w:rsidRDefault="00E83401" w:rsidP="00E83401">
            <w:pPr>
              <w:spacing w:before="100" w:beforeAutospacing="1" w:after="100" w:afterAutospacing="1" w:line="240" w:lineRule="auto"/>
              <w:rPr>
                <w:rFonts w:ascii="Tahoma" w:eastAsia="Times New Roman" w:hAnsi="Tahoma" w:cs="Tahoma"/>
                <w:sz w:val="24"/>
                <w:szCs w:val="24"/>
              </w:rPr>
            </w:pPr>
            <w:r w:rsidRPr="00E83401">
              <w:rPr>
                <w:rFonts w:ascii="Tahoma" w:eastAsia="Times New Roman" w:hAnsi="Tahoma" w:cs="Tahoma"/>
                <w:sz w:val="24"/>
                <w:szCs w:val="24"/>
              </w:rPr>
              <w:t> </w:t>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noWrap/>
            <w:hideMark/>
          </w:tcPr>
          <w:p w:rsidR="00E83401" w:rsidRPr="00E83401" w:rsidRDefault="00E83401" w:rsidP="00E83401">
            <w:pPr>
              <w:spacing w:after="0" w:line="240" w:lineRule="auto"/>
              <w:jc w:val="right"/>
              <w:rPr>
                <w:rFonts w:ascii="Tahoma" w:eastAsia="Times New Roman" w:hAnsi="Tahoma" w:cs="Tahoma"/>
                <w:sz w:val="24"/>
                <w:szCs w:val="24"/>
              </w:rPr>
            </w:pPr>
            <w:r w:rsidRPr="00E83401">
              <w:rPr>
                <w:rFonts w:ascii="Tahoma" w:eastAsia="Times New Roman" w:hAnsi="Tahoma" w:cs="Tahoma"/>
                <w:color w:val="3C3C3C"/>
                <w:sz w:val="18"/>
                <w:szCs w:val="18"/>
              </w:rPr>
              <w:t>Minimum Qualifications</w:t>
            </w:r>
          </w:p>
        </w:tc>
        <w:tc>
          <w:tcPr>
            <w:tcW w:w="180" w:type="dxa"/>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4F2ADE1D" wp14:editId="40056D61">
                  <wp:extent cx="114300" cy="114300"/>
                  <wp:effectExtent l="0" t="0" r="0" b="0"/>
                  <wp:docPr id="13" name="Picture 13"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EAEFF5"/>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3A97ECD5" wp14:editId="0F29821C">
                  <wp:extent cx="47625" cy="47625"/>
                  <wp:effectExtent l="0" t="0" r="0" b="0"/>
                  <wp:docPr id="14" name="Picture 14"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before="100" w:beforeAutospacing="1" w:after="100" w:afterAutospacing="1" w:line="240" w:lineRule="auto"/>
              <w:rPr>
                <w:rFonts w:ascii="Tahoma" w:eastAsia="Times New Roman" w:hAnsi="Tahoma" w:cs="Tahoma"/>
                <w:sz w:val="24"/>
                <w:szCs w:val="24"/>
              </w:rPr>
            </w:pPr>
            <w:r w:rsidRPr="00E83401">
              <w:rPr>
                <w:rFonts w:ascii="Arial" w:eastAsia="Times New Roman" w:hAnsi="Arial" w:cs="Arial"/>
                <w:sz w:val="20"/>
                <w:szCs w:val="20"/>
              </w:rPr>
              <w:t xml:space="preserve">An applicant should have completed a three-year Master's/Specialist degree in school psychology and/or doctorate, which includes one year of full-time internship.  School psychologists must meet requirements established by the National Association of School Psychologists (NASP) for administration of tests.  The must also be knowledgeable and abide by the ethical standards of NASP.  Extensive knowledge of child and adolescent growth and development, both normal and abnormal, and of curriculum and instructional practices including behavior management are required.  Highly developed counseling skills for crisis and non-crisis situations and a broad background in psychological/educational testing, test interpretation, and application to behavioral and instructional strategies are also required.  Strong </w:t>
            </w:r>
            <w:r w:rsidRPr="00E83401">
              <w:rPr>
                <w:rFonts w:ascii="Arial" w:eastAsia="Times New Roman" w:hAnsi="Arial" w:cs="Arial"/>
                <w:sz w:val="20"/>
                <w:szCs w:val="20"/>
              </w:rPr>
              <w:lastRenderedPageBreak/>
              <w:t>communication skills, both written and oral, to meet the diverse needs of our school community.  Skills in managing time and appropriate resources.</w:t>
            </w:r>
          </w:p>
          <w:p w:rsidR="00E83401" w:rsidRPr="00E83401" w:rsidRDefault="00E83401" w:rsidP="00E83401">
            <w:pPr>
              <w:spacing w:before="100" w:beforeAutospacing="1" w:after="100" w:afterAutospacing="1" w:line="240" w:lineRule="auto"/>
              <w:rPr>
                <w:rFonts w:ascii="Tahoma" w:eastAsia="Times New Roman" w:hAnsi="Tahoma" w:cs="Tahoma"/>
                <w:sz w:val="24"/>
                <w:szCs w:val="24"/>
              </w:rPr>
            </w:pPr>
            <w:r w:rsidRPr="00E83401">
              <w:rPr>
                <w:rFonts w:ascii="Arial" w:eastAsia="Times New Roman" w:hAnsi="Arial" w:cs="Arial"/>
                <w:b/>
                <w:bCs/>
                <w:sz w:val="20"/>
                <w:szCs w:val="20"/>
              </w:rPr>
              <w:t>Post-graduate certification/licensure/endorsement in school psychology by the Virginia Department of Education and master's/specialist degree in school psychology are required.</w:t>
            </w:r>
          </w:p>
          <w:p w:rsidR="00E83401" w:rsidRPr="00E83401" w:rsidRDefault="00E83401" w:rsidP="00513023">
            <w:pPr>
              <w:spacing w:after="0" w:line="240" w:lineRule="atLeast"/>
              <w:ind w:right="141"/>
              <w:rPr>
                <w:rFonts w:ascii="Tahoma" w:eastAsia="Times New Roman" w:hAnsi="Tahoma" w:cs="Tahoma"/>
                <w:sz w:val="24"/>
                <w:szCs w:val="24"/>
              </w:rPr>
            </w:pPr>
            <w:r w:rsidRPr="00E83401">
              <w:rPr>
                <w:rFonts w:ascii="Arial" w:eastAsia="Times New Roman" w:hAnsi="Arial" w:cs="Arial"/>
                <w:b/>
                <w:bCs/>
                <w:sz w:val="20"/>
                <w:szCs w:val="20"/>
                <w:shd w:val="clear" w:color="auto" w:fill="CCCCCC"/>
              </w:rPr>
              <w:t> </w:t>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noWrap/>
            <w:hideMark/>
          </w:tcPr>
          <w:p w:rsidR="00E83401" w:rsidRPr="00E83401" w:rsidRDefault="00E83401" w:rsidP="00E83401">
            <w:pPr>
              <w:spacing w:after="0" w:line="240" w:lineRule="auto"/>
              <w:jc w:val="right"/>
              <w:rPr>
                <w:rFonts w:ascii="Tahoma" w:eastAsia="Times New Roman" w:hAnsi="Tahoma" w:cs="Tahoma"/>
                <w:sz w:val="24"/>
                <w:szCs w:val="24"/>
              </w:rPr>
            </w:pPr>
            <w:r w:rsidRPr="00E83401">
              <w:rPr>
                <w:rFonts w:ascii="Tahoma" w:eastAsia="Times New Roman" w:hAnsi="Tahoma" w:cs="Tahoma"/>
                <w:color w:val="3C3C3C"/>
                <w:sz w:val="18"/>
                <w:szCs w:val="18"/>
              </w:rPr>
              <w:t>Additional Information</w:t>
            </w:r>
          </w:p>
        </w:tc>
        <w:tc>
          <w:tcPr>
            <w:tcW w:w="180" w:type="dxa"/>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7165693D" wp14:editId="51DDA502">
                  <wp:extent cx="114300" cy="114300"/>
                  <wp:effectExtent l="0" t="0" r="0" b="0"/>
                  <wp:docPr id="15" name="Picture 15"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EAEFF5"/>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5A833C66" wp14:editId="3DB53E7A">
                  <wp:extent cx="47625" cy="47625"/>
                  <wp:effectExtent l="0" t="0" r="0" b="0"/>
                  <wp:docPr id="16" name="Picture 16"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before="100" w:beforeAutospacing="1" w:after="100" w:afterAutospacing="1" w:line="240" w:lineRule="auto"/>
              <w:rPr>
                <w:rFonts w:ascii="Arial" w:eastAsia="Times New Roman" w:hAnsi="Arial" w:cs="Arial"/>
                <w:sz w:val="20"/>
                <w:szCs w:val="20"/>
              </w:rPr>
            </w:pPr>
            <w:r w:rsidRPr="00E83401">
              <w:rPr>
                <w:rFonts w:ascii="Arial" w:eastAsia="Times New Roman" w:hAnsi="Arial" w:cs="Arial"/>
                <w:b/>
                <w:bCs/>
                <w:sz w:val="20"/>
                <w:szCs w:val="20"/>
              </w:rPr>
              <w:t>This is an 11-month (239 day) position at John Rolfe Middle School. </w:t>
            </w:r>
            <w:r w:rsidRPr="00E83401">
              <w:rPr>
                <w:rFonts w:ascii="Arial" w:eastAsia="Times New Roman" w:hAnsi="Arial" w:cs="Arial"/>
                <w:sz w:val="20"/>
                <w:szCs w:val="20"/>
              </w:rPr>
              <w:t> Minimum annual starting salary is $52,282.00.  </w:t>
            </w:r>
          </w:p>
          <w:p w:rsidR="00E83401" w:rsidRPr="00E83401" w:rsidRDefault="00E83401" w:rsidP="00E83401">
            <w:pPr>
              <w:spacing w:after="0" w:line="240" w:lineRule="auto"/>
              <w:ind w:right="180"/>
              <w:rPr>
                <w:rFonts w:ascii="Tahoma" w:eastAsia="Times New Roman" w:hAnsi="Tahoma" w:cs="Tahoma"/>
                <w:sz w:val="24"/>
                <w:szCs w:val="24"/>
              </w:rPr>
            </w:pPr>
            <w:r w:rsidRPr="00E83401">
              <w:rPr>
                <w:rFonts w:ascii="Arial" w:eastAsia="Times New Roman" w:hAnsi="Arial" w:cs="Arial"/>
                <w:b/>
                <w:bCs/>
                <w:sz w:val="20"/>
                <w:szCs w:val="20"/>
              </w:rPr>
              <w:t>Posting is open until filled.</w:t>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noWrap/>
            <w:hideMark/>
          </w:tcPr>
          <w:p w:rsidR="00E83401" w:rsidRPr="00E83401" w:rsidRDefault="00E83401" w:rsidP="00E83401">
            <w:pPr>
              <w:spacing w:after="0" w:line="240" w:lineRule="auto"/>
              <w:jc w:val="right"/>
              <w:rPr>
                <w:rFonts w:ascii="Tahoma" w:eastAsia="Times New Roman" w:hAnsi="Tahoma" w:cs="Tahoma"/>
                <w:sz w:val="24"/>
                <w:szCs w:val="24"/>
              </w:rPr>
            </w:pPr>
            <w:r w:rsidRPr="00E83401">
              <w:rPr>
                <w:rFonts w:ascii="Tahoma" w:eastAsia="Times New Roman" w:hAnsi="Tahoma" w:cs="Tahoma"/>
                <w:color w:val="3C3C3C"/>
                <w:sz w:val="18"/>
                <w:szCs w:val="18"/>
              </w:rPr>
              <w:t>How To Apply</w:t>
            </w:r>
          </w:p>
        </w:tc>
        <w:tc>
          <w:tcPr>
            <w:tcW w:w="180" w:type="dxa"/>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77B0FCFA" wp14:editId="761FEA50">
                  <wp:extent cx="114300" cy="114300"/>
                  <wp:effectExtent l="0" t="0" r="0" b="0"/>
                  <wp:docPr id="17" name="Picture 17"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EAEFF5"/>
            <w:hideMark/>
          </w:tcPr>
          <w:p w:rsidR="00E83401" w:rsidRPr="00E83401" w:rsidRDefault="00E83401" w:rsidP="00E83401">
            <w:pPr>
              <w:spacing w:after="0" w:line="240" w:lineRule="auto"/>
              <w:rPr>
                <w:rFonts w:ascii="Tahoma" w:eastAsia="Times New Roman" w:hAnsi="Tahoma" w:cs="Tahoma"/>
                <w:sz w:val="24"/>
                <w:szCs w:val="24"/>
              </w:rPr>
            </w:pPr>
            <w:r w:rsidRPr="00E83401">
              <w:rPr>
                <w:rFonts w:ascii="Tahoma" w:eastAsia="Times New Roman" w:hAnsi="Tahoma" w:cs="Tahoma"/>
                <w:noProof/>
                <w:sz w:val="24"/>
                <w:szCs w:val="24"/>
              </w:rPr>
              <w:drawing>
                <wp:inline distT="0" distB="0" distL="0" distR="0" wp14:anchorId="5BE6008C" wp14:editId="301CFEF5">
                  <wp:extent cx="47625" cy="47625"/>
                  <wp:effectExtent l="0" t="0" r="0" b="0"/>
                  <wp:docPr id="18" name="Picture 18" descr="https://ebiz.henrico.us/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biz.henrico.us/OA_HTML/cabo/images/swa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83401" w:rsidRPr="00E83401" w:rsidTr="00E83401">
        <w:trPr>
          <w:trHeight w:val="45"/>
          <w:tblCellSpacing w:w="0" w:type="dxa"/>
        </w:trPr>
        <w:tc>
          <w:tcPr>
            <w:tcW w:w="0" w:type="auto"/>
            <w:shd w:val="clear" w:color="auto" w:fill="EAEFF5"/>
            <w:vAlign w:val="center"/>
            <w:hideMark/>
          </w:tcPr>
          <w:p w:rsidR="00E83401" w:rsidRPr="00E83401" w:rsidRDefault="00E83401" w:rsidP="00E83401">
            <w:pPr>
              <w:spacing w:after="0" w:line="240" w:lineRule="auto"/>
              <w:rPr>
                <w:rFonts w:ascii="Tahoma" w:eastAsia="Times New Roman" w:hAnsi="Tahoma" w:cs="Tahoma"/>
                <w:sz w:val="24"/>
                <w:szCs w:val="24"/>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r>
      <w:tr w:rsidR="00E83401" w:rsidRPr="00E83401" w:rsidTr="00E83401">
        <w:trPr>
          <w:tblCellSpacing w:w="0" w:type="dxa"/>
        </w:trPr>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0"/>
                <w:szCs w:val="20"/>
              </w:rPr>
            </w:pPr>
          </w:p>
        </w:tc>
        <w:tc>
          <w:tcPr>
            <w:tcW w:w="0" w:type="auto"/>
            <w:shd w:val="clear" w:color="auto" w:fill="EAEFF5"/>
            <w:vAlign w:val="center"/>
            <w:hideMark/>
          </w:tcPr>
          <w:p w:rsidR="00E83401" w:rsidRPr="00E83401" w:rsidRDefault="00E83401" w:rsidP="00E83401">
            <w:pPr>
              <w:spacing w:after="0" w:line="240" w:lineRule="auto"/>
              <w:rPr>
                <w:rFonts w:ascii="Times New Roman" w:eastAsia="Times New Roman" w:hAnsi="Times New Roman" w:cs="Times New Roman"/>
                <w:sz w:val="24"/>
                <w:szCs w:val="24"/>
              </w:rPr>
            </w:pPr>
            <w:r w:rsidRPr="00E83401">
              <w:rPr>
                <w:rFonts w:ascii="Arial" w:eastAsia="Times New Roman" w:hAnsi="Arial" w:cs="Arial"/>
                <w:sz w:val="20"/>
                <w:szCs w:val="20"/>
              </w:rPr>
              <w:t>To be considered for the listed vacancy, please mail, fax, or hand-deliver three (3) references</w:t>
            </w:r>
          </w:p>
          <w:p w:rsidR="00E83401" w:rsidRPr="00E83401" w:rsidRDefault="00E83401" w:rsidP="00E83401">
            <w:pPr>
              <w:spacing w:after="0" w:line="240" w:lineRule="auto"/>
              <w:rPr>
                <w:rFonts w:ascii="Times New Roman" w:eastAsia="Times New Roman" w:hAnsi="Times New Roman" w:cs="Times New Roman"/>
                <w:sz w:val="24"/>
                <w:szCs w:val="24"/>
              </w:rPr>
            </w:pPr>
            <w:hyperlink r:id="rId6" w:history="1">
              <w:r w:rsidRPr="00E83401">
                <w:rPr>
                  <w:rFonts w:ascii="Calibri" w:eastAsia="Times New Roman" w:hAnsi="Calibri" w:cs="Times New Roman"/>
                  <w:color w:val="0563C1"/>
                  <w:sz w:val="24"/>
                  <w:szCs w:val="24"/>
                  <w:u w:val="single"/>
                </w:rPr>
                <w:t>http://henricoschools.us/pdf/HumanResources/References.pdf</w:t>
              </w:r>
            </w:hyperlink>
            <w:r w:rsidRPr="00E83401">
              <w:rPr>
                <w:rFonts w:ascii="Calibri" w:eastAsia="Times New Roman" w:hAnsi="Calibri" w:cs="Times New Roman"/>
                <w:sz w:val="24"/>
                <w:szCs w:val="24"/>
              </w:rPr>
              <w:t> </w:t>
            </w:r>
            <w:r w:rsidRPr="00E83401">
              <w:rPr>
                <w:rFonts w:ascii="Times New Roman" w:eastAsia="Times New Roman" w:hAnsi="Times New Roman" w:cs="Times New Roman"/>
                <w:sz w:val="24"/>
                <w:szCs w:val="24"/>
              </w:rPr>
              <w:t>, college transcripts, and a copy of your teaching license to show school psychologist endorsement to:</w:t>
            </w:r>
          </w:p>
          <w:p w:rsidR="00E83401" w:rsidRPr="00E83401" w:rsidRDefault="00E83401" w:rsidP="00E83401">
            <w:pPr>
              <w:spacing w:after="0" w:line="240" w:lineRule="auto"/>
              <w:rPr>
                <w:rFonts w:ascii="Times New Roman" w:eastAsia="Times New Roman" w:hAnsi="Times New Roman" w:cs="Times New Roman"/>
                <w:sz w:val="24"/>
                <w:szCs w:val="24"/>
              </w:rPr>
            </w:pPr>
            <w:r w:rsidRPr="00E83401">
              <w:rPr>
                <w:rFonts w:ascii="Times New Roman" w:eastAsia="Times New Roman" w:hAnsi="Times New Roman" w:cs="Times New Roman"/>
                <w:sz w:val="24"/>
                <w:szCs w:val="24"/>
              </w:rPr>
              <w:t> </w:t>
            </w:r>
          </w:p>
          <w:p w:rsidR="00E83401" w:rsidRPr="00E83401" w:rsidRDefault="00E83401" w:rsidP="00E83401">
            <w:pPr>
              <w:spacing w:after="0" w:line="240" w:lineRule="auto"/>
              <w:rPr>
                <w:rFonts w:ascii="Times New Roman" w:eastAsia="Times New Roman" w:hAnsi="Times New Roman" w:cs="Times New Roman"/>
                <w:sz w:val="24"/>
                <w:szCs w:val="24"/>
              </w:rPr>
            </w:pPr>
            <w:r w:rsidRPr="00E83401">
              <w:rPr>
                <w:rFonts w:ascii="Arial" w:eastAsia="Times New Roman" w:hAnsi="Arial" w:cs="Arial"/>
                <w:sz w:val="20"/>
                <w:szCs w:val="20"/>
              </w:rPr>
              <w:t>Henrico County Public Schools</w:t>
            </w:r>
          </w:p>
          <w:p w:rsidR="00E83401" w:rsidRPr="00E83401" w:rsidRDefault="00E83401" w:rsidP="00E83401">
            <w:pPr>
              <w:spacing w:after="0" w:line="240" w:lineRule="auto"/>
              <w:rPr>
                <w:rFonts w:ascii="Times New Roman" w:eastAsia="Times New Roman" w:hAnsi="Times New Roman" w:cs="Times New Roman"/>
                <w:sz w:val="24"/>
                <w:szCs w:val="24"/>
              </w:rPr>
            </w:pPr>
            <w:r w:rsidRPr="00E83401">
              <w:rPr>
                <w:rFonts w:ascii="Arial" w:eastAsia="Times New Roman" w:hAnsi="Arial" w:cs="Arial"/>
                <w:sz w:val="20"/>
                <w:szCs w:val="20"/>
              </w:rPr>
              <w:t>Department of Human Resources</w:t>
            </w:r>
          </w:p>
          <w:p w:rsidR="00E83401" w:rsidRPr="00E83401" w:rsidRDefault="00E83401" w:rsidP="00E83401">
            <w:pPr>
              <w:spacing w:after="0" w:line="240" w:lineRule="auto"/>
              <w:rPr>
                <w:rFonts w:ascii="Times New Roman" w:eastAsia="Times New Roman" w:hAnsi="Times New Roman" w:cs="Times New Roman"/>
                <w:sz w:val="24"/>
                <w:szCs w:val="24"/>
              </w:rPr>
            </w:pPr>
            <w:r w:rsidRPr="00E83401">
              <w:rPr>
                <w:rFonts w:ascii="Arial" w:eastAsia="Times New Roman" w:hAnsi="Arial" w:cs="Arial"/>
                <w:sz w:val="20"/>
                <w:szCs w:val="20"/>
              </w:rPr>
              <w:t>P.O. Box 23120</w:t>
            </w:r>
          </w:p>
          <w:p w:rsidR="00E83401" w:rsidRPr="00E83401" w:rsidRDefault="00E83401" w:rsidP="00E83401">
            <w:pPr>
              <w:spacing w:after="0" w:line="240" w:lineRule="auto"/>
              <w:rPr>
                <w:rFonts w:ascii="Times New Roman" w:eastAsia="Times New Roman" w:hAnsi="Times New Roman" w:cs="Times New Roman"/>
                <w:sz w:val="24"/>
                <w:szCs w:val="24"/>
              </w:rPr>
            </w:pPr>
            <w:r w:rsidRPr="00E83401">
              <w:rPr>
                <w:rFonts w:ascii="Arial" w:eastAsia="Times New Roman" w:hAnsi="Arial" w:cs="Arial"/>
                <w:sz w:val="20"/>
                <w:szCs w:val="20"/>
              </w:rPr>
              <w:t>3820 Nine Mile Rd</w:t>
            </w:r>
          </w:p>
          <w:p w:rsidR="00E83401" w:rsidRPr="00E83401" w:rsidRDefault="00E83401" w:rsidP="00E83401">
            <w:pPr>
              <w:spacing w:after="0" w:line="240" w:lineRule="auto"/>
              <w:rPr>
                <w:rFonts w:ascii="Times New Roman" w:eastAsia="Times New Roman" w:hAnsi="Times New Roman" w:cs="Times New Roman"/>
                <w:sz w:val="24"/>
                <w:szCs w:val="24"/>
              </w:rPr>
            </w:pPr>
            <w:r w:rsidRPr="00E83401">
              <w:rPr>
                <w:rFonts w:ascii="Arial" w:eastAsia="Times New Roman" w:hAnsi="Arial" w:cs="Arial"/>
                <w:sz w:val="20"/>
                <w:szCs w:val="20"/>
              </w:rPr>
              <w:t>Henrico, VA 23223-0420</w:t>
            </w:r>
          </w:p>
          <w:p w:rsidR="00E83401" w:rsidRPr="00E83401" w:rsidRDefault="00E83401" w:rsidP="00E83401">
            <w:pPr>
              <w:spacing w:after="0" w:line="240" w:lineRule="auto"/>
              <w:rPr>
                <w:rFonts w:ascii="Times New Roman" w:eastAsia="Times New Roman" w:hAnsi="Times New Roman" w:cs="Times New Roman"/>
                <w:sz w:val="24"/>
                <w:szCs w:val="24"/>
              </w:rPr>
            </w:pPr>
            <w:r w:rsidRPr="00E83401">
              <w:rPr>
                <w:rFonts w:ascii="Arial" w:eastAsia="Times New Roman" w:hAnsi="Arial" w:cs="Arial"/>
                <w:sz w:val="20"/>
                <w:szCs w:val="20"/>
              </w:rPr>
              <w:t>Fax (804) 652-3763</w:t>
            </w:r>
          </w:p>
          <w:p w:rsidR="00E83401" w:rsidRPr="00E83401" w:rsidRDefault="00E83401" w:rsidP="00E83401">
            <w:pPr>
              <w:spacing w:after="0" w:line="240" w:lineRule="auto"/>
              <w:rPr>
                <w:rFonts w:ascii="Times New Roman" w:eastAsia="Times New Roman" w:hAnsi="Times New Roman" w:cs="Times New Roman"/>
                <w:sz w:val="24"/>
                <w:szCs w:val="24"/>
              </w:rPr>
            </w:pPr>
            <w:r w:rsidRPr="00E83401">
              <w:rPr>
                <w:rFonts w:ascii="Times New Roman" w:eastAsia="Times New Roman" w:hAnsi="Times New Roman" w:cs="Times New Roman"/>
                <w:sz w:val="24"/>
                <w:szCs w:val="24"/>
              </w:rPr>
              <w:t> </w:t>
            </w:r>
          </w:p>
          <w:p w:rsidR="00E83401" w:rsidRPr="00E83401" w:rsidRDefault="00E83401" w:rsidP="00E83401">
            <w:pPr>
              <w:spacing w:after="0" w:line="240" w:lineRule="auto"/>
              <w:ind w:right="144"/>
              <w:rPr>
                <w:rFonts w:ascii="Arial" w:eastAsia="Times New Roman" w:hAnsi="Arial" w:cs="Arial"/>
                <w:sz w:val="20"/>
                <w:szCs w:val="20"/>
              </w:rPr>
            </w:pPr>
            <w:r w:rsidRPr="00E83401">
              <w:rPr>
                <w:rFonts w:ascii="Arial" w:eastAsia="Times New Roman" w:hAnsi="Arial" w:cs="Arial"/>
                <w:sz w:val="20"/>
                <w:szCs w:val="20"/>
              </w:rPr>
              <w:t>Henrico County Public Schools does not discriminate on the basis of race, color, national origin, sex, disability, or age in its programs and activities.</w:t>
            </w:r>
          </w:p>
          <w:p w:rsidR="00E83401" w:rsidRPr="00E83401" w:rsidRDefault="00E83401" w:rsidP="00E83401">
            <w:pPr>
              <w:spacing w:after="0" w:line="240" w:lineRule="auto"/>
              <w:ind w:right="144"/>
              <w:jc w:val="center"/>
              <w:rPr>
                <w:rFonts w:ascii="Arial" w:eastAsia="Times New Roman" w:hAnsi="Arial" w:cs="Arial"/>
                <w:sz w:val="20"/>
                <w:szCs w:val="20"/>
              </w:rPr>
            </w:pPr>
            <w:r w:rsidRPr="00E83401">
              <w:rPr>
                <w:rFonts w:ascii="Arial" w:eastAsia="Times New Roman" w:hAnsi="Arial" w:cs="Arial"/>
                <w:sz w:val="20"/>
                <w:szCs w:val="20"/>
              </w:rPr>
              <w:t>EOE/Accommodations Upon Request</w:t>
            </w:r>
          </w:p>
        </w:tc>
      </w:tr>
    </w:tbl>
    <w:p w:rsidR="008A092B" w:rsidRDefault="00513023"/>
    <w:sectPr w:rsidR="008A0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7913"/>
    <w:multiLevelType w:val="multilevel"/>
    <w:tmpl w:val="669A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62DEF"/>
    <w:multiLevelType w:val="multilevel"/>
    <w:tmpl w:val="BE3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01"/>
    <w:rsid w:val="00053A9A"/>
    <w:rsid w:val="001754C8"/>
    <w:rsid w:val="00513023"/>
    <w:rsid w:val="006C6C20"/>
    <w:rsid w:val="008C7E29"/>
    <w:rsid w:val="00E8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7FE6"/>
  <w15:chartTrackingRefBased/>
  <w15:docId w15:val="{F212E0D1-4F1C-4A8B-9691-2BCE4123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86943">
      <w:bodyDiv w:val="1"/>
      <w:marLeft w:val="0"/>
      <w:marRight w:val="0"/>
      <w:marTop w:val="0"/>
      <w:marBottom w:val="0"/>
      <w:divBdr>
        <w:top w:val="none" w:sz="0" w:space="0" w:color="auto"/>
        <w:left w:val="none" w:sz="0" w:space="0" w:color="auto"/>
        <w:bottom w:val="none" w:sz="0" w:space="0" w:color="auto"/>
        <w:right w:val="none" w:sz="0" w:space="0" w:color="auto"/>
      </w:divBdr>
      <w:divsChild>
        <w:div w:id="1024403154">
          <w:marLeft w:val="0"/>
          <w:marRight w:val="180"/>
          <w:marTop w:val="0"/>
          <w:marBottom w:val="0"/>
          <w:divBdr>
            <w:top w:val="none" w:sz="0" w:space="0" w:color="auto"/>
            <w:left w:val="none" w:sz="0" w:space="0" w:color="auto"/>
            <w:bottom w:val="none" w:sz="0" w:space="0" w:color="auto"/>
            <w:right w:val="none" w:sz="0" w:space="0" w:color="auto"/>
          </w:divBdr>
        </w:div>
        <w:div w:id="1813013852">
          <w:marLeft w:val="0"/>
          <w:marRight w:val="180"/>
          <w:marTop w:val="0"/>
          <w:marBottom w:val="0"/>
          <w:divBdr>
            <w:top w:val="none" w:sz="0" w:space="0" w:color="auto"/>
            <w:left w:val="none" w:sz="0" w:space="0" w:color="auto"/>
            <w:bottom w:val="none" w:sz="0" w:space="0" w:color="auto"/>
            <w:right w:val="none" w:sz="0" w:space="0" w:color="auto"/>
          </w:divBdr>
        </w:div>
        <w:div w:id="639382043">
          <w:marLeft w:val="0"/>
          <w:marRight w:val="180"/>
          <w:marTop w:val="0"/>
          <w:marBottom w:val="0"/>
          <w:divBdr>
            <w:top w:val="none" w:sz="0" w:space="0" w:color="auto"/>
            <w:left w:val="none" w:sz="0" w:space="0" w:color="auto"/>
            <w:bottom w:val="none" w:sz="0" w:space="0" w:color="auto"/>
            <w:right w:val="none" w:sz="0" w:space="0" w:color="auto"/>
          </w:divBdr>
        </w:div>
        <w:div w:id="1079404675">
          <w:marLeft w:val="0"/>
          <w:marRight w:val="180"/>
          <w:marTop w:val="0"/>
          <w:marBottom w:val="0"/>
          <w:divBdr>
            <w:top w:val="none" w:sz="0" w:space="0" w:color="auto"/>
            <w:left w:val="none" w:sz="0" w:space="0" w:color="auto"/>
            <w:bottom w:val="none" w:sz="0" w:space="0" w:color="auto"/>
            <w:right w:val="none" w:sz="0" w:space="0" w:color="auto"/>
          </w:divBdr>
        </w:div>
        <w:div w:id="350453337">
          <w:marLeft w:val="0"/>
          <w:marRight w:val="180"/>
          <w:marTop w:val="0"/>
          <w:marBottom w:val="0"/>
          <w:divBdr>
            <w:top w:val="none" w:sz="0" w:space="0" w:color="auto"/>
            <w:left w:val="none" w:sz="0" w:space="0" w:color="auto"/>
            <w:bottom w:val="none" w:sz="0" w:space="0" w:color="auto"/>
            <w:right w:val="none" w:sz="0" w:space="0" w:color="auto"/>
          </w:divBdr>
        </w:div>
        <w:div w:id="1245186266">
          <w:marLeft w:val="0"/>
          <w:marRight w:val="180"/>
          <w:marTop w:val="0"/>
          <w:marBottom w:val="0"/>
          <w:divBdr>
            <w:top w:val="none" w:sz="0" w:space="0" w:color="auto"/>
            <w:left w:val="none" w:sz="0" w:space="0" w:color="auto"/>
            <w:bottom w:val="none" w:sz="0" w:space="0" w:color="auto"/>
            <w:right w:val="none" w:sz="0" w:space="0" w:color="auto"/>
          </w:divBdr>
        </w:div>
        <w:div w:id="553470773">
          <w:marLeft w:val="881"/>
          <w:marRight w:val="141"/>
          <w:marTop w:val="0"/>
          <w:marBottom w:val="0"/>
          <w:divBdr>
            <w:top w:val="none" w:sz="0" w:space="0" w:color="auto"/>
            <w:left w:val="none" w:sz="0" w:space="0" w:color="auto"/>
            <w:bottom w:val="none" w:sz="0" w:space="0" w:color="auto"/>
            <w:right w:val="none" w:sz="0" w:space="0" w:color="auto"/>
          </w:divBdr>
        </w:div>
        <w:div w:id="1556968325">
          <w:marLeft w:val="881"/>
          <w:marRight w:val="141"/>
          <w:marTop w:val="0"/>
          <w:marBottom w:val="0"/>
          <w:divBdr>
            <w:top w:val="none" w:sz="0" w:space="0" w:color="auto"/>
            <w:left w:val="none" w:sz="0" w:space="0" w:color="auto"/>
            <w:bottom w:val="none" w:sz="0" w:space="0" w:color="auto"/>
            <w:right w:val="none" w:sz="0" w:space="0" w:color="auto"/>
          </w:divBdr>
        </w:div>
        <w:div w:id="1293906995">
          <w:marLeft w:val="881"/>
          <w:marRight w:val="141"/>
          <w:marTop w:val="0"/>
          <w:marBottom w:val="0"/>
          <w:divBdr>
            <w:top w:val="none" w:sz="0" w:space="0" w:color="auto"/>
            <w:left w:val="none" w:sz="0" w:space="0" w:color="auto"/>
            <w:bottom w:val="none" w:sz="0" w:space="0" w:color="auto"/>
            <w:right w:val="none" w:sz="0" w:space="0" w:color="auto"/>
          </w:divBdr>
        </w:div>
        <w:div w:id="1922330265">
          <w:marLeft w:val="881"/>
          <w:marRight w:val="141"/>
          <w:marTop w:val="0"/>
          <w:marBottom w:val="0"/>
          <w:divBdr>
            <w:top w:val="none" w:sz="0" w:space="0" w:color="auto"/>
            <w:left w:val="none" w:sz="0" w:space="0" w:color="auto"/>
            <w:bottom w:val="none" w:sz="0" w:space="0" w:color="auto"/>
            <w:right w:val="none" w:sz="0" w:space="0" w:color="auto"/>
          </w:divBdr>
        </w:div>
        <w:div w:id="444806997">
          <w:marLeft w:val="881"/>
          <w:marRight w:val="141"/>
          <w:marTop w:val="0"/>
          <w:marBottom w:val="0"/>
          <w:divBdr>
            <w:top w:val="none" w:sz="0" w:space="0" w:color="auto"/>
            <w:left w:val="none" w:sz="0" w:space="0" w:color="auto"/>
            <w:bottom w:val="none" w:sz="0" w:space="0" w:color="auto"/>
            <w:right w:val="none" w:sz="0" w:space="0" w:color="auto"/>
          </w:divBdr>
        </w:div>
        <w:div w:id="1258443292">
          <w:marLeft w:val="881"/>
          <w:marRight w:val="141"/>
          <w:marTop w:val="0"/>
          <w:marBottom w:val="0"/>
          <w:divBdr>
            <w:top w:val="none" w:sz="0" w:space="0" w:color="auto"/>
            <w:left w:val="none" w:sz="0" w:space="0" w:color="auto"/>
            <w:bottom w:val="none" w:sz="0" w:space="0" w:color="auto"/>
            <w:right w:val="none" w:sz="0" w:space="0" w:color="auto"/>
          </w:divBdr>
        </w:div>
        <w:div w:id="458308606">
          <w:marLeft w:val="881"/>
          <w:marRight w:val="141"/>
          <w:marTop w:val="0"/>
          <w:marBottom w:val="0"/>
          <w:divBdr>
            <w:top w:val="none" w:sz="0" w:space="0" w:color="auto"/>
            <w:left w:val="none" w:sz="0" w:space="0" w:color="auto"/>
            <w:bottom w:val="none" w:sz="0" w:space="0" w:color="auto"/>
            <w:right w:val="none" w:sz="0" w:space="0" w:color="auto"/>
          </w:divBdr>
        </w:div>
        <w:div w:id="153374232">
          <w:marLeft w:val="881"/>
          <w:marRight w:val="141"/>
          <w:marTop w:val="0"/>
          <w:marBottom w:val="0"/>
          <w:divBdr>
            <w:top w:val="none" w:sz="0" w:space="0" w:color="auto"/>
            <w:left w:val="none" w:sz="0" w:space="0" w:color="auto"/>
            <w:bottom w:val="none" w:sz="0" w:space="0" w:color="auto"/>
            <w:right w:val="none" w:sz="0" w:space="0" w:color="auto"/>
          </w:divBdr>
        </w:div>
        <w:div w:id="477915640">
          <w:marLeft w:val="881"/>
          <w:marRight w:val="141"/>
          <w:marTop w:val="0"/>
          <w:marBottom w:val="0"/>
          <w:divBdr>
            <w:top w:val="none" w:sz="0" w:space="0" w:color="auto"/>
            <w:left w:val="none" w:sz="0" w:space="0" w:color="auto"/>
            <w:bottom w:val="none" w:sz="0" w:space="0" w:color="auto"/>
            <w:right w:val="none" w:sz="0" w:space="0" w:color="auto"/>
          </w:divBdr>
        </w:div>
        <w:div w:id="1858150282">
          <w:marLeft w:val="881"/>
          <w:marRight w:val="141"/>
          <w:marTop w:val="0"/>
          <w:marBottom w:val="0"/>
          <w:divBdr>
            <w:top w:val="none" w:sz="0" w:space="0" w:color="auto"/>
            <w:left w:val="none" w:sz="0" w:space="0" w:color="auto"/>
            <w:bottom w:val="none" w:sz="0" w:space="0" w:color="auto"/>
            <w:right w:val="none" w:sz="0" w:space="0" w:color="auto"/>
          </w:divBdr>
        </w:div>
        <w:div w:id="2040861785">
          <w:marLeft w:val="881"/>
          <w:marRight w:val="141"/>
          <w:marTop w:val="0"/>
          <w:marBottom w:val="0"/>
          <w:divBdr>
            <w:top w:val="none" w:sz="0" w:space="0" w:color="auto"/>
            <w:left w:val="none" w:sz="0" w:space="0" w:color="auto"/>
            <w:bottom w:val="none" w:sz="0" w:space="0" w:color="auto"/>
            <w:right w:val="none" w:sz="0" w:space="0" w:color="auto"/>
          </w:divBdr>
        </w:div>
        <w:div w:id="632633878">
          <w:marLeft w:val="881"/>
          <w:marRight w:val="14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nricoschools.us/pdf/HumanResources/References.pd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 Hilton</dc:creator>
  <cp:keywords/>
  <dc:description/>
  <cp:lastModifiedBy>Kimberly K. Hilton (kkhilton)</cp:lastModifiedBy>
  <cp:revision>1</cp:revision>
  <dcterms:created xsi:type="dcterms:W3CDTF">2017-09-11T16:19:00Z</dcterms:created>
  <dcterms:modified xsi:type="dcterms:W3CDTF">2017-09-12T16:33:00Z</dcterms:modified>
</cp:coreProperties>
</file>